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D4" w:rsidRPr="005C56E9" w:rsidRDefault="00143FD4">
      <w:pPr>
        <w:shd w:val="clear" w:color="auto" w:fill="FFFFFF"/>
        <w:spacing w:line="254" w:lineRule="exact"/>
        <w:ind w:left="1886" w:right="1891"/>
        <w:jc w:val="center"/>
        <w:rPr>
          <w:b/>
        </w:rPr>
      </w:pPr>
      <w:r w:rsidRPr="005C56E9">
        <w:rPr>
          <w:b/>
          <w:sz w:val="24"/>
          <w:szCs w:val="24"/>
        </w:rPr>
        <w:t xml:space="preserve">ИРКУТСКАЯ ОБЛАСТЬ </w:t>
      </w:r>
      <w:r w:rsidRPr="005C56E9">
        <w:rPr>
          <w:b/>
          <w:spacing w:val="-5"/>
          <w:sz w:val="24"/>
          <w:szCs w:val="24"/>
        </w:rPr>
        <w:t>МУНИЦИПАЛЬНОЕ ОБРАЗОВАНИЕ «ОСИНСКИЙ РАЙОН»</w:t>
      </w:r>
    </w:p>
    <w:p w:rsidR="00143FD4" w:rsidRDefault="00143FD4">
      <w:pPr>
        <w:shd w:val="clear" w:color="auto" w:fill="FFFFFF"/>
        <w:spacing w:line="274" w:lineRule="exact"/>
        <w:ind w:left="3965" w:right="39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МЭР РАЙОНА</w:t>
      </w:r>
    </w:p>
    <w:p w:rsidR="00143FD4" w:rsidRPr="005C56E9" w:rsidRDefault="00143FD4" w:rsidP="005C56E9">
      <w:pPr>
        <w:shd w:val="clear" w:color="auto" w:fill="FFFFFF"/>
        <w:tabs>
          <w:tab w:val="left" w:pos="6521"/>
        </w:tabs>
        <w:spacing w:line="274" w:lineRule="exact"/>
        <w:ind w:left="3965" w:right="3826"/>
        <w:jc w:val="center"/>
        <w:rPr>
          <w:b/>
        </w:rPr>
      </w:pPr>
      <w:r w:rsidRPr="005C56E9">
        <w:rPr>
          <w:b/>
          <w:sz w:val="24"/>
          <w:szCs w:val="24"/>
        </w:rPr>
        <w:t>ПОСТАНОВЛЕНИЕ</w:t>
      </w:r>
    </w:p>
    <w:p w:rsidR="00143FD4" w:rsidRDefault="00143FD4" w:rsidP="005C56E9">
      <w:pPr>
        <w:shd w:val="clear" w:color="auto" w:fill="FFFFFF"/>
        <w:tabs>
          <w:tab w:val="left" w:leader="underscore" w:pos="1776"/>
          <w:tab w:val="left" w:leader="underscore" w:pos="3360"/>
        </w:tabs>
        <w:spacing w:before="250" w:line="274" w:lineRule="exact"/>
      </w:pPr>
      <w:r>
        <w:rPr>
          <w:spacing w:val="-7"/>
          <w:sz w:val="24"/>
          <w:szCs w:val="24"/>
        </w:rPr>
        <w:t>От</w:t>
      </w:r>
      <w:r>
        <w:rPr>
          <w:sz w:val="24"/>
          <w:szCs w:val="24"/>
        </w:rPr>
        <w:t>__</w:t>
      </w:r>
      <w:r w:rsidRPr="005C56E9">
        <w:rPr>
          <w:sz w:val="24"/>
          <w:szCs w:val="24"/>
          <w:u w:val="single"/>
        </w:rPr>
        <w:t>29.12.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</w:t>
      </w:r>
      <w:r w:rsidRPr="00697E08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5г. №</w:t>
      </w:r>
      <w:r>
        <w:rPr>
          <w:sz w:val="24"/>
          <w:szCs w:val="24"/>
        </w:rPr>
        <w:t>__</w:t>
      </w:r>
      <w:r w:rsidRPr="005C56E9">
        <w:rPr>
          <w:sz w:val="24"/>
          <w:szCs w:val="24"/>
          <w:u w:val="single"/>
        </w:rPr>
        <w:t>505</w:t>
      </w:r>
    </w:p>
    <w:p w:rsidR="00143FD4" w:rsidRDefault="00143FD4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>с.Оса</w:t>
      </w:r>
    </w:p>
    <w:p w:rsidR="00143FD4" w:rsidRDefault="00143FD4">
      <w:pPr>
        <w:shd w:val="clear" w:color="auto" w:fill="FFFFFF"/>
        <w:spacing w:line="274" w:lineRule="exact"/>
        <w:ind w:right="4858"/>
      </w:pPr>
      <w:r>
        <w:rPr>
          <w:spacing w:val="-1"/>
          <w:sz w:val="24"/>
          <w:szCs w:val="24"/>
        </w:rPr>
        <w:t xml:space="preserve">О создании межведомственной комиссии </w:t>
      </w:r>
      <w:r>
        <w:rPr>
          <w:spacing w:val="-3"/>
          <w:sz w:val="24"/>
          <w:szCs w:val="24"/>
        </w:rPr>
        <w:t xml:space="preserve">по решению вопросов связанных с проведением </w:t>
      </w:r>
      <w:r>
        <w:rPr>
          <w:sz w:val="24"/>
          <w:szCs w:val="24"/>
        </w:rPr>
        <w:t xml:space="preserve">сплошного федерального статистического </w:t>
      </w:r>
      <w:r>
        <w:rPr>
          <w:spacing w:val="-1"/>
          <w:sz w:val="24"/>
          <w:szCs w:val="24"/>
        </w:rPr>
        <w:t xml:space="preserve">наблюдения за деятельностью малого и </w:t>
      </w:r>
      <w:r>
        <w:rPr>
          <w:sz w:val="24"/>
          <w:szCs w:val="24"/>
        </w:rPr>
        <w:t xml:space="preserve">среднего предпринимательства </w:t>
      </w:r>
      <w:r>
        <w:rPr>
          <w:spacing w:val="-1"/>
          <w:sz w:val="24"/>
          <w:szCs w:val="24"/>
        </w:rPr>
        <w:t>на территории МО «Осинский район»</w:t>
      </w:r>
    </w:p>
    <w:p w:rsidR="00143FD4" w:rsidRDefault="00143FD4">
      <w:pPr>
        <w:shd w:val="clear" w:color="auto" w:fill="FFFFFF"/>
        <w:spacing w:before="245" w:line="312" w:lineRule="exact"/>
        <w:ind w:right="14" w:firstLine="710"/>
        <w:jc w:val="both"/>
      </w:pPr>
      <w:r>
        <w:rPr>
          <w:sz w:val="24"/>
          <w:szCs w:val="24"/>
        </w:rPr>
        <w:t xml:space="preserve">В связи с проведением сплошного наблюдения за деятельностью субъектов малого и среднего предпринимательства Иркутской области в </w:t>
      </w:r>
      <w:r>
        <w:rPr>
          <w:sz w:val="24"/>
          <w:szCs w:val="24"/>
          <w:lang w:val="en-US"/>
        </w:rPr>
        <w:t>I</w:t>
      </w:r>
      <w:r w:rsidRPr="00697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квартале </w:t>
      </w:r>
      <w:r>
        <w:rPr>
          <w:spacing w:val="19"/>
          <w:sz w:val="24"/>
          <w:szCs w:val="24"/>
        </w:rPr>
        <w:t>2016</w:t>
      </w:r>
      <w:r>
        <w:rPr>
          <w:sz w:val="24"/>
          <w:szCs w:val="24"/>
        </w:rPr>
        <w:t xml:space="preserve"> года, руководствуясь </w:t>
      </w:r>
      <w:r>
        <w:rPr>
          <w:spacing w:val="-2"/>
          <w:sz w:val="24"/>
          <w:szCs w:val="24"/>
        </w:rPr>
        <w:t xml:space="preserve">положениями статьи 5 Федерального закона от 24 июля 2007 года № 209-ФЗ «О развитии малого и </w:t>
      </w:r>
      <w:r>
        <w:rPr>
          <w:sz w:val="24"/>
          <w:szCs w:val="24"/>
        </w:rPr>
        <w:t>среднего предпринимательства в Российской Федерации», ч. 4 ст. 55 Устава МО «Осинский район»,</w:t>
      </w:r>
    </w:p>
    <w:p w:rsidR="00143FD4" w:rsidRDefault="00143FD4">
      <w:pPr>
        <w:shd w:val="clear" w:color="auto" w:fill="FFFFFF"/>
        <w:spacing w:before="360"/>
        <w:ind w:left="4474"/>
      </w:pPr>
      <w:r>
        <w:rPr>
          <w:spacing w:val="-3"/>
          <w:sz w:val="24"/>
          <w:szCs w:val="24"/>
        </w:rPr>
        <w:t>ПОСТАНОВЛЯЮ:</w:t>
      </w:r>
    </w:p>
    <w:p w:rsidR="00143FD4" w:rsidRDefault="00143FD4">
      <w:pPr>
        <w:shd w:val="clear" w:color="auto" w:fill="FFFFFF"/>
        <w:tabs>
          <w:tab w:val="left" w:pos="970"/>
        </w:tabs>
        <w:spacing w:before="341" w:line="274" w:lineRule="exact"/>
        <w:ind w:right="19" w:firstLine="677"/>
        <w:jc w:val="both"/>
      </w:pPr>
      <w:r>
        <w:rPr>
          <w:spacing w:val="-30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Создать межведомственную комиссию по решению вопросов, связанных с проведением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сплошного федерального статистического наблюдения за деятельностью субъектов малого и</w:t>
      </w:r>
      <w:r>
        <w:rPr>
          <w:sz w:val="24"/>
          <w:szCs w:val="24"/>
        </w:rPr>
        <w:br/>
        <w:t>среднего предпринимательства в составе;</w:t>
      </w:r>
    </w:p>
    <w:p w:rsidR="00143FD4" w:rsidRDefault="00143FD4">
      <w:pPr>
        <w:shd w:val="clear" w:color="auto" w:fill="FFFFFF"/>
        <w:spacing w:line="274" w:lineRule="exact"/>
        <w:ind w:left="5" w:right="19" w:firstLine="701"/>
        <w:jc w:val="both"/>
      </w:pPr>
      <w:r>
        <w:rPr>
          <w:sz w:val="24"/>
          <w:szCs w:val="24"/>
        </w:rPr>
        <w:t>Баиров Валерий Антонович - заместитель мэра МО «Осинский район» по экономике и сельскому хозяйству, председатель комиссии.</w:t>
      </w:r>
    </w:p>
    <w:p w:rsidR="00143FD4" w:rsidRDefault="00143FD4">
      <w:pPr>
        <w:shd w:val="clear" w:color="auto" w:fill="FFFFFF"/>
        <w:spacing w:line="274" w:lineRule="exact"/>
        <w:ind w:right="29" w:firstLine="715"/>
        <w:jc w:val="both"/>
      </w:pPr>
      <w:r>
        <w:rPr>
          <w:spacing w:val="-2"/>
          <w:sz w:val="24"/>
          <w:szCs w:val="24"/>
        </w:rPr>
        <w:t xml:space="preserve">Зангеева Марина Михайловна - заместитель начальника отдела экономического развития и </w:t>
      </w:r>
      <w:r>
        <w:rPr>
          <w:sz w:val="24"/>
          <w:szCs w:val="24"/>
        </w:rPr>
        <w:t>труду администрации МО «Осинский район», секретарь комиссии.</w:t>
      </w:r>
    </w:p>
    <w:p w:rsidR="00143FD4" w:rsidRDefault="00143FD4">
      <w:pPr>
        <w:shd w:val="clear" w:color="auto" w:fill="FFFFFF"/>
        <w:spacing w:line="274" w:lineRule="exact"/>
        <w:ind w:left="720"/>
      </w:pPr>
      <w:r>
        <w:rPr>
          <w:spacing w:val="-2"/>
          <w:sz w:val="24"/>
          <w:szCs w:val="24"/>
        </w:rPr>
        <w:t>Члены комиссии:</w:t>
      </w:r>
    </w:p>
    <w:p w:rsidR="00143FD4" w:rsidRDefault="00143FD4">
      <w:pPr>
        <w:shd w:val="clear" w:color="auto" w:fill="FFFFFF"/>
        <w:spacing w:line="274" w:lineRule="exact"/>
        <w:ind w:left="10" w:right="10" w:firstLine="706"/>
        <w:jc w:val="both"/>
      </w:pPr>
      <w:r>
        <w:rPr>
          <w:sz w:val="24"/>
          <w:szCs w:val="24"/>
        </w:rPr>
        <w:t>Петров Михаил Николаевич - начальник отдела по экономике и труду администрации МО «Осинский район»;</w:t>
      </w:r>
    </w:p>
    <w:p w:rsidR="00143FD4" w:rsidRDefault="00143FD4">
      <w:pPr>
        <w:shd w:val="clear" w:color="auto" w:fill="FFFFFF"/>
        <w:spacing w:line="274" w:lineRule="exact"/>
        <w:ind w:left="5" w:firstLine="715"/>
        <w:jc w:val="both"/>
      </w:pPr>
      <w:r>
        <w:rPr>
          <w:sz w:val="24"/>
          <w:szCs w:val="24"/>
        </w:rPr>
        <w:t>Хандархаев Григорий Владимирович - начальник управления сельского хозяйства администрации МО «Осинский район»;</w:t>
      </w:r>
    </w:p>
    <w:p w:rsidR="00143FD4" w:rsidRDefault="00143FD4">
      <w:pPr>
        <w:shd w:val="clear" w:color="auto" w:fill="FFFFFF"/>
        <w:spacing w:line="274" w:lineRule="exact"/>
        <w:ind w:left="10" w:right="14" w:firstLine="706"/>
        <w:jc w:val="both"/>
      </w:pPr>
      <w:r>
        <w:rPr>
          <w:sz w:val="24"/>
          <w:szCs w:val="24"/>
        </w:rPr>
        <w:t xml:space="preserve">Ануфриева Рената Николаевна государственный налоговый инспектор межрайонной ИФНС России № </w:t>
      </w:r>
      <w:r w:rsidRPr="00697E08">
        <w:rPr>
          <w:sz w:val="24"/>
          <w:szCs w:val="24"/>
        </w:rPr>
        <w:t>1</w:t>
      </w:r>
      <w:r>
        <w:rPr>
          <w:sz w:val="24"/>
          <w:szCs w:val="24"/>
        </w:rPr>
        <w:t>6 по Иркутской области (по согласованию);</w:t>
      </w:r>
    </w:p>
    <w:p w:rsidR="00143FD4" w:rsidRDefault="00143FD4">
      <w:pPr>
        <w:shd w:val="clear" w:color="auto" w:fill="FFFFFF"/>
        <w:spacing w:line="274" w:lineRule="exact"/>
        <w:ind w:left="10" w:firstLine="701"/>
        <w:jc w:val="both"/>
      </w:pPr>
      <w:r>
        <w:rPr>
          <w:sz w:val="24"/>
          <w:szCs w:val="24"/>
        </w:rPr>
        <w:t xml:space="preserve">Бевзенко Наталья Геннадьевна - начальник управления отдела пенсионного фонда </w:t>
      </w:r>
      <w:r>
        <w:rPr>
          <w:spacing w:val="-3"/>
          <w:sz w:val="24"/>
          <w:szCs w:val="24"/>
        </w:rPr>
        <w:t xml:space="preserve">Российской Федерации в УОБО Иркутской области (межрайонная по Осинскому району) </w:t>
      </w:r>
      <w:r>
        <w:rPr>
          <w:sz w:val="24"/>
          <w:szCs w:val="24"/>
        </w:rPr>
        <w:t>(по согласованию);</w:t>
      </w:r>
    </w:p>
    <w:p w:rsidR="00143FD4" w:rsidRDefault="00143FD4">
      <w:pPr>
        <w:shd w:val="clear" w:color="auto" w:fill="FFFFFF"/>
        <w:spacing w:line="274" w:lineRule="exact"/>
        <w:ind w:left="14" w:right="10" w:firstLine="706"/>
        <w:jc w:val="both"/>
      </w:pPr>
      <w:r>
        <w:rPr>
          <w:sz w:val="24"/>
          <w:szCs w:val="24"/>
        </w:rPr>
        <w:t>Непокрытых Василий Витальевич - начальник отдела полиции (дислокация п. Оса) МО МВД России «Боханский» (по согласованию):</w:t>
      </w:r>
    </w:p>
    <w:p w:rsidR="00143FD4" w:rsidRDefault="00143FD4">
      <w:pPr>
        <w:shd w:val="clear" w:color="auto" w:fill="FFFFFF"/>
        <w:spacing w:line="274" w:lineRule="exact"/>
        <w:ind w:left="720"/>
        <w:rPr>
          <w:sz w:val="24"/>
          <w:szCs w:val="24"/>
        </w:rPr>
      </w:pPr>
      <w:r>
        <w:rPr>
          <w:sz w:val="24"/>
          <w:szCs w:val="24"/>
        </w:rPr>
        <w:t>Ахметчин Мине-Тахир Маликович – председатель территориального отделения «Опора</w:t>
      </w:r>
    </w:p>
    <w:p w:rsidR="00143FD4" w:rsidRDefault="00143FD4" w:rsidP="007B755E">
      <w:pPr>
        <w:shd w:val="clear" w:color="auto" w:fill="FFFFFF"/>
        <w:spacing w:line="274" w:lineRule="exact"/>
      </w:pPr>
      <w:r>
        <w:rPr>
          <w:sz w:val="24"/>
          <w:szCs w:val="24"/>
        </w:rPr>
        <w:t>России» по Иркутской области в Осинском районе.</w:t>
      </w:r>
    </w:p>
    <w:p w:rsidR="00143FD4" w:rsidRDefault="00143FD4" w:rsidP="00697E08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74" w:lineRule="exact"/>
        <w:ind w:right="5" w:firstLine="677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Отделу по обеспечению деятельностью мэра (Башинова Л.К.) опубликовать настоящее постановление в Осинской районной газете «Знамя труда» и разместить на официальном сайте </w:t>
      </w:r>
      <w:r>
        <w:rPr>
          <w:sz w:val="24"/>
          <w:szCs w:val="24"/>
        </w:rPr>
        <w:t>администрации МО «Осинский район».</w:t>
      </w:r>
    </w:p>
    <w:p w:rsidR="00143FD4" w:rsidRDefault="00143FD4" w:rsidP="00697E08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274" w:lineRule="exact"/>
        <w:ind w:left="677"/>
        <w:rPr>
          <w:spacing w:val="-14"/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143FD4" w:rsidRDefault="00143FD4">
      <w:pPr>
        <w:shd w:val="clear" w:color="auto" w:fill="FFFFFF"/>
        <w:tabs>
          <w:tab w:val="left" w:pos="5035"/>
          <w:tab w:val="left" w:pos="8237"/>
        </w:tabs>
        <w:spacing w:before="878"/>
        <w:ind w:left="29"/>
      </w:pPr>
      <w:r>
        <w:rPr>
          <w:spacing w:val="-6"/>
          <w:sz w:val="24"/>
          <w:szCs w:val="24"/>
        </w:rPr>
        <w:t>Мэр МО «Осинский район»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cs="Arial"/>
          <w:i/>
          <w:iCs/>
          <w:sz w:val="24"/>
          <w:szCs w:val="24"/>
        </w:rPr>
        <w:tab/>
      </w:r>
      <w:r>
        <w:rPr>
          <w:spacing w:val="-4"/>
          <w:sz w:val="24"/>
          <w:szCs w:val="24"/>
        </w:rPr>
        <w:t>В.М. Мантыков</w:t>
      </w:r>
    </w:p>
    <w:sectPr w:rsidR="00143FD4" w:rsidSect="003249A8">
      <w:type w:val="continuous"/>
      <w:pgSz w:w="11909" w:h="16834"/>
      <w:pgMar w:top="1387" w:right="626" w:bottom="360" w:left="107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7029"/>
    <w:multiLevelType w:val="singleLevel"/>
    <w:tmpl w:val="C2E434FE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E08"/>
    <w:rsid w:val="00143FD4"/>
    <w:rsid w:val="00256B76"/>
    <w:rsid w:val="003249A8"/>
    <w:rsid w:val="00571FC2"/>
    <w:rsid w:val="005C56E9"/>
    <w:rsid w:val="00683D05"/>
    <w:rsid w:val="00697E08"/>
    <w:rsid w:val="007B755E"/>
    <w:rsid w:val="009868F6"/>
    <w:rsid w:val="00F6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A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 МУНИЦИПАЛЬНОЕ ОБРАЗОВАНИЕ «ОСИНСКИЙ РАЙОН»</dc:title>
  <dc:subject/>
  <dc:creator>Ирина</dc:creator>
  <cp:keywords/>
  <dc:description/>
  <cp:lastModifiedBy>Zamashikova</cp:lastModifiedBy>
  <cp:revision>2</cp:revision>
  <cp:lastPrinted>2015-12-29T03:15:00Z</cp:lastPrinted>
  <dcterms:created xsi:type="dcterms:W3CDTF">2016-01-21T07:58:00Z</dcterms:created>
  <dcterms:modified xsi:type="dcterms:W3CDTF">2016-01-21T07:58:00Z</dcterms:modified>
</cp:coreProperties>
</file>